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11" w:rsidRPr="000D2808" w:rsidRDefault="00502411" w:rsidP="00502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11" w:rsidRPr="000D2808" w:rsidRDefault="00502411" w:rsidP="0050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лекций</w:t>
      </w:r>
    </w:p>
    <w:p w:rsidR="00502411" w:rsidRPr="000D2808" w:rsidRDefault="00502411" w:rsidP="0050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11" w:rsidRPr="000D2808" w:rsidRDefault="00502411" w:rsidP="0050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– онкология</w:t>
      </w:r>
    </w:p>
    <w:p w:rsidR="00502411" w:rsidRPr="000D2808" w:rsidRDefault="00502411" w:rsidP="0050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–</w:t>
      </w:r>
      <w:r w:rsidRPr="00FC77B8">
        <w:rPr>
          <w:rFonts w:ascii="Times New Roman" w:eastAsia="Calibri" w:hAnsi="Times New Roman" w:cs="Times New Roman"/>
          <w:bCs/>
          <w:sz w:val="24"/>
          <w:szCs w:val="24"/>
        </w:rPr>
        <w:t xml:space="preserve">для специальности </w:t>
      </w:r>
      <w:r w:rsidRPr="00FC77B8">
        <w:rPr>
          <w:rFonts w:ascii="Times New Roman" w:eastAsia="Calibri" w:hAnsi="Times New Roman" w:cs="Times New Roman"/>
          <w:sz w:val="24"/>
          <w:szCs w:val="24"/>
        </w:rPr>
        <w:t>32.05.01</w:t>
      </w:r>
      <w:r w:rsidRPr="00FC77B8">
        <w:rPr>
          <w:rFonts w:ascii="Times New Roman" w:eastAsia="Calibri" w:hAnsi="Times New Roman" w:cs="Times New Roman"/>
          <w:bCs/>
          <w:sz w:val="24"/>
          <w:szCs w:val="24"/>
        </w:rPr>
        <w:t xml:space="preserve"> «Медико-профилактическое дело»</w:t>
      </w:r>
    </w:p>
    <w:p w:rsidR="00502411" w:rsidRPr="000D2808" w:rsidRDefault="00502411" w:rsidP="0050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– 11</w:t>
      </w:r>
    </w:p>
    <w:p w:rsidR="00502411" w:rsidRPr="00446699" w:rsidRDefault="00502411" w:rsidP="0050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28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502411" w:rsidRPr="000D2808" w:rsidTr="00CB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11" w:rsidRPr="000D2808" w:rsidRDefault="00502411" w:rsidP="00CB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  <w:p w:rsidR="00502411" w:rsidRPr="000D2808" w:rsidRDefault="00502411" w:rsidP="00CB161E">
            <w:pPr>
              <w:tabs>
                <w:tab w:val="left" w:pos="3365"/>
              </w:tabs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02411" w:rsidRPr="000D2808" w:rsidRDefault="00502411" w:rsidP="00CB161E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11" w:rsidRPr="000D2808" w:rsidRDefault="00502411" w:rsidP="00CB161E">
            <w:pPr>
              <w:tabs>
                <w:tab w:val="left" w:pos="3365"/>
              </w:tabs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02411" w:rsidRPr="000D2808" w:rsidRDefault="00502411" w:rsidP="00CB161E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02411" w:rsidRPr="000D2808" w:rsidTr="00CB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Style w:val="FontStyle45"/>
                <w:sz w:val="24"/>
                <w:szCs w:val="24"/>
              </w:rPr>
              <w:t>Общие аспекты клинической онкологии. Эпидемиология злокачественных опухолей. Раковые регистры</w:t>
            </w:r>
            <w:r>
              <w:rPr>
                <w:rStyle w:val="FontStyle45"/>
                <w:sz w:val="24"/>
                <w:szCs w:val="24"/>
              </w:rPr>
              <w:t>.</w:t>
            </w: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411" w:rsidRPr="000D2808" w:rsidTr="00CB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Style w:val="FontStyle45"/>
                <w:sz w:val="24"/>
                <w:szCs w:val="24"/>
              </w:rPr>
              <w:t>Морфология злокачественных опухолей. Лучевые методы диагностики опухолевых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411" w:rsidRPr="000D2808" w:rsidTr="00CB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кожи. Клиника, диагностика, лечение,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411" w:rsidRPr="000D2808" w:rsidTr="00CB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Style w:val="FontStyle45"/>
                <w:sz w:val="24"/>
                <w:szCs w:val="24"/>
              </w:rPr>
              <w:t>Рак молочной железы: профилактика, диагностика, лечение, реабилитация</w:t>
            </w: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411" w:rsidRPr="000D2808" w:rsidTr="00CB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Style w:val="FontStyle45"/>
                <w:sz w:val="24"/>
                <w:szCs w:val="24"/>
              </w:rPr>
              <w:t>Рак легкого: профилактика, диагностика, лечение, реабилитация</w:t>
            </w: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411" w:rsidRPr="000D2808" w:rsidTr="00CB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Style w:val="FontStyle45"/>
                <w:sz w:val="24"/>
                <w:szCs w:val="24"/>
              </w:rPr>
              <w:t>Опухоли ЖКТ: профилактика, диагностика, лечение, реабилитация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411" w:rsidRPr="000D2808" w:rsidTr="00CB161E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11" w:rsidRPr="000D2808" w:rsidRDefault="00502411" w:rsidP="00CB161E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1" w:rsidRPr="000D2808" w:rsidRDefault="00502411" w:rsidP="00CB161E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502411" w:rsidRPr="000D2808" w:rsidRDefault="00502411" w:rsidP="005024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D28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лекция размещена на площадке электронного обучения – </w:t>
      </w:r>
      <w:r w:rsidRPr="000D280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Moodle</w:t>
      </w:r>
    </w:p>
    <w:p w:rsidR="00502411" w:rsidRPr="000D2808" w:rsidRDefault="00502411" w:rsidP="00502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11" w:rsidRPr="000D2808" w:rsidRDefault="00502411" w:rsidP="005024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лучевой диагностики, лучевой терапии и онкологии</w:t>
      </w:r>
    </w:p>
    <w:p w:rsidR="00A7148F" w:rsidRDefault="00A7148F">
      <w:bookmarkStart w:id="0" w:name="_GoBack"/>
      <w:bookmarkEnd w:id="0"/>
    </w:p>
    <w:sectPr w:rsidR="00A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01"/>
    <w:rsid w:val="00502411"/>
    <w:rsid w:val="009C2201"/>
    <w:rsid w:val="00A7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B711-89A6-4CC7-9802-C50EDED7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uiPriority w:val="99"/>
    <w:rsid w:val="005024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2022-04-05T08:39:00Z</dcterms:created>
  <dcterms:modified xsi:type="dcterms:W3CDTF">2022-04-05T08:39:00Z</dcterms:modified>
</cp:coreProperties>
</file>